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C1B3" w14:textId="77777777" w:rsidR="00AB7079" w:rsidRDefault="001A6765">
      <w:r>
        <w:rPr>
          <w:noProof/>
          <w:color w:val="0000FF"/>
          <w:lang w:eastAsia="nb-NO"/>
        </w:rPr>
        <w:drawing>
          <wp:inline distT="0" distB="0" distL="0" distR="0" wp14:anchorId="7609BBD4" wp14:editId="7008FF02">
            <wp:extent cx="2336400" cy="612000"/>
            <wp:effectExtent l="0" t="0" r="0" b="0"/>
            <wp:docPr id="1" name="Bilde 1" descr="https://www.fagforbundet.no/logo/ctrl.php?text=Jevnaker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agforbundet.no/logo/ctrl.php?text=Jevnaker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8976F" w14:textId="77777777" w:rsidR="003050BB" w:rsidRDefault="001A6765">
      <w:r>
        <w:tab/>
      </w:r>
      <w:r>
        <w:tab/>
      </w:r>
      <w:r>
        <w:tab/>
      </w:r>
      <w:r>
        <w:tab/>
      </w:r>
      <w:r>
        <w:tab/>
      </w:r>
    </w:p>
    <w:p w14:paraId="39A5E065" w14:textId="77777777" w:rsidR="003050BB" w:rsidRDefault="003050BB"/>
    <w:p w14:paraId="7214C452" w14:textId="77777777" w:rsidR="003050BB" w:rsidRDefault="003050BB"/>
    <w:p w14:paraId="56CD0FEF" w14:textId="343D77ED" w:rsidR="003050BB" w:rsidRDefault="003050BB">
      <w:pPr>
        <w:rPr>
          <w:b/>
          <w:bCs/>
        </w:rPr>
      </w:pPr>
      <w:r w:rsidRPr="003050BB">
        <w:rPr>
          <w:b/>
          <w:bCs/>
        </w:rPr>
        <w:t>Valg av fagforeningsstyret</w:t>
      </w:r>
    </w:p>
    <w:p w14:paraId="17182F08" w14:textId="005C641F" w:rsidR="003050BB" w:rsidRDefault="003050BB">
      <w:r>
        <w:t>Styremedlemmer til fagforeningens styre velges på årsmøte innen utgangen av januar hvert år.</w:t>
      </w:r>
    </w:p>
    <w:p w14:paraId="7E696738" w14:textId="446FDBF4" w:rsidR="00700D5C" w:rsidRDefault="00700D5C">
      <w:r>
        <w:t>Valgkomite velges på årsmøte for neste års valg.</w:t>
      </w:r>
    </w:p>
    <w:p w14:paraId="04D851D0" w14:textId="00E026EE" w:rsidR="00700D5C" w:rsidRDefault="00700D5C">
      <w:r>
        <w:t>Valgperioden på alle verv er på 2 år, og det skal tilstrebes en kontinuitet i styret.</w:t>
      </w:r>
    </w:p>
    <w:p w14:paraId="624A0501" w14:textId="44048837" w:rsidR="004C53C7" w:rsidRDefault="004C53C7">
      <w:r>
        <w:t>De som innehar vervene forespørres om de tar gjenvalg innen utgangen av oktober.</w:t>
      </w:r>
    </w:p>
    <w:p w14:paraId="423B35DD" w14:textId="32916161" w:rsidR="0082038F" w:rsidRDefault="0082038F">
      <w:r>
        <w:t>Valgkomiteen informerer alle medlemmer om hvilke verv som er på valg og om den som innehar vervet stiller til gjenvalg.</w:t>
      </w:r>
    </w:p>
    <w:p w14:paraId="69D92F11" w14:textId="66123133" w:rsidR="0082038F" w:rsidRDefault="0082038F">
      <w:r>
        <w:t>Forslag på motkandidater sendes valgkomiteen innen en frist de setter. Valgkomiteen lager en innstilling til årsmøte basert på hvem som stiller til gjenvalg og eventuelle forslag på motkandidater.</w:t>
      </w:r>
    </w:p>
    <w:p w14:paraId="1F1A96C9" w14:textId="610DA056" w:rsidR="0082038F" w:rsidRPr="003050BB" w:rsidRDefault="0082038F">
      <w:r>
        <w:t>Er noen foreslått</w:t>
      </w:r>
      <w:r w:rsidR="00BA300F">
        <w:t>,</w:t>
      </w:r>
      <w:r>
        <w:t xml:space="preserve"> men ikke innstilt kan forslaget reises på nytt</w:t>
      </w:r>
      <w:r w:rsidR="009D489F">
        <w:t xml:space="preserve"> under valget på årsmøte.</w:t>
      </w:r>
    </w:p>
    <w:p w14:paraId="7296A3BE" w14:textId="77777777" w:rsidR="003050BB" w:rsidRDefault="003050BB"/>
    <w:p w14:paraId="4BF3DB40" w14:textId="13E92755" w:rsidR="001A6765" w:rsidRDefault="001A6765">
      <w:r>
        <w:tab/>
      </w:r>
      <w:r>
        <w:tab/>
      </w:r>
      <w:r>
        <w:tab/>
      </w:r>
      <w:r>
        <w:tab/>
      </w:r>
      <w:r>
        <w:tab/>
      </w:r>
    </w:p>
    <w:p w14:paraId="500B8A18" w14:textId="77777777" w:rsidR="003050BB" w:rsidRDefault="003050BB" w:rsidP="003050BB">
      <w:pPr>
        <w:rPr>
          <w:b/>
          <w:bCs/>
        </w:rPr>
      </w:pPr>
      <w:r>
        <w:rPr>
          <w:b/>
          <w:bCs/>
        </w:rPr>
        <w:t>Valg av tillitsvalgt:</w:t>
      </w:r>
    </w:p>
    <w:p w14:paraId="65BDAAA9" w14:textId="7DCD2974" w:rsidR="003050BB" w:rsidRDefault="003050BB" w:rsidP="003050BB">
      <w:pPr>
        <w:rPr>
          <w:i/>
          <w:iCs/>
          <w:u w:val="single"/>
        </w:rPr>
      </w:pPr>
      <w:r>
        <w:t xml:space="preserve">Når valgperioden utløper sender hovedtillitsvalgt ut en epost til alle sine tillitsvalgte om de stiller til gjenvalg i god tid. Valgperioden er 2 år. Medlemmene har en frist for å melde inn motkandidater til </w:t>
      </w:r>
      <w:r w:rsidR="00120C8C">
        <w:t>hoved</w:t>
      </w:r>
      <w:r>
        <w:t>tillitsvalgt. Valget gjennomføres i medlemsmøte på arbeidsplassen. Alle skal gjennomfør</w:t>
      </w:r>
      <w:r w:rsidR="00CE46B9">
        <w:t>e</w:t>
      </w:r>
      <w:r>
        <w:t xml:space="preserve"> fagforbundets grunnskolering, nyvalgte må si seg villig til å ta denne skoleringen så snart den tilbys.</w:t>
      </w:r>
      <w:r>
        <w:rPr>
          <w:i/>
          <w:iCs/>
          <w:u w:val="single"/>
        </w:rPr>
        <w:t xml:space="preserve"> </w:t>
      </w:r>
    </w:p>
    <w:p w14:paraId="3848FD79" w14:textId="77777777" w:rsidR="003050BB" w:rsidRDefault="003050BB" w:rsidP="003050BB"/>
    <w:p w14:paraId="0737EA3B" w14:textId="77777777" w:rsidR="00C5218C" w:rsidRDefault="00C5218C" w:rsidP="003050BB"/>
    <w:p w14:paraId="6330C9E5" w14:textId="77777777" w:rsidR="003050BB" w:rsidRDefault="003050BB" w:rsidP="003050BB">
      <w:pPr>
        <w:rPr>
          <w:b/>
          <w:bCs/>
        </w:rPr>
      </w:pPr>
      <w:r>
        <w:rPr>
          <w:b/>
          <w:bCs/>
        </w:rPr>
        <w:t>Valg av hovedtillitsvalgt:</w:t>
      </w:r>
    </w:p>
    <w:p w14:paraId="3657B444" w14:textId="72B17A5C" w:rsidR="003050BB" w:rsidRDefault="003050BB" w:rsidP="003050BB">
      <w:r>
        <w:t xml:space="preserve">Det settes ned en valgkomite blant de tillitsvalgte. Dette gjennomføres ved å ha en tillitsvalgtsamling </w:t>
      </w:r>
      <w:r w:rsidR="003559B7">
        <w:t>på høsten året før</w:t>
      </w:r>
      <w:r>
        <w:t xml:space="preserve"> når det er valg av hovedtillitsvalgt. Komiteen velges blant de tillitsvalgte, og består av 3 personer (fra ulike virksomhetsområder).</w:t>
      </w:r>
    </w:p>
    <w:p w14:paraId="15922EEF" w14:textId="77777777" w:rsidR="003559B7" w:rsidRDefault="003050BB" w:rsidP="003050BB">
      <w:r>
        <w:t>Valgkomiteens oppgave er å sørge for</w:t>
      </w:r>
      <w:r w:rsidR="00082A26">
        <w:t xml:space="preserve"> alt det praktiske rundt valget, og se til at frister overholdes. </w:t>
      </w:r>
    </w:p>
    <w:p w14:paraId="61173F16" w14:textId="26A3D66F" w:rsidR="003559B7" w:rsidRDefault="003559B7" w:rsidP="003050BB">
      <w:r>
        <w:t>Den som innehar vervet forespørres i begynnelsen av januar om de tar gjenvalg.</w:t>
      </w:r>
    </w:p>
    <w:p w14:paraId="368B4CB3" w14:textId="061CAFD5" w:rsidR="00700D5C" w:rsidRDefault="00082A26" w:rsidP="003050BB">
      <w:r>
        <w:t xml:space="preserve">Valgkomiteen setter frister for å sende inn forslag på motkandidater og </w:t>
      </w:r>
      <w:r w:rsidR="00700D5C">
        <w:t>når valget skal være avgjort.</w:t>
      </w:r>
      <w:r>
        <w:t xml:space="preserve"> For å sørge for at medlemsdemokratiet er best mulig skal informasjon om valget sendes alle yrkesaktive medlemmer. Valgkomiteen kan be om bistand fra fagforeningen til dette om ønskelig.</w:t>
      </w:r>
      <w:r w:rsidR="003050BB">
        <w:t xml:space="preserve"> Hovedtillitsvalgt velges som hovedregel blant skolerte tillitsvalgte, eller så må kandidatene som et minimum ha gjennomgått fagforbundets grunnskolering. Dette er nødvendig fordi en av Hovedtillitsvalgtes viktigste roller er å veilede og bistå tillitsvalgte</w:t>
      </w:r>
      <w:r w:rsidR="00700D5C">
        <w:t xml:space="preserve">. </w:t>
      </w:r>
    </w:p>
    <w:p w14:paraId="5B984E4C" w14:textId="2B494FE8" w:rsidR="003050BB" w:rsidRDefault="00700D5C" w:rsidP="003050BB">
      <w:r>
        <w:t>Hver tillitsvalgt har ansvar for å avholde medlemsmøte på arbeidsplassene hvor valget skal gjennomføres.</w:t>
      </w:r>
    </w:p>
    <w:p w14:paraId="7D009ACA" w14:textId="78F4A4B2" w:rsidR="003050BB" w:rsidRDefault="00700D5C" w:rsidP="003050BB">
      <w:r>
        <w:t xml:space="preserve">På dette møte skal </w:t>
      </w:r>
      <w:r w:rsidR="003050BB">
        <w:t>en representant for valgkomiteen eller fagforeningens styre</w:t>
      </w:r>
      <w:r>
        <w:t xml:space="preserve"> være</w:t>
      </w:r>
      <w:r w:rsidR="003050BB">
        <w:t xml:space="preserve"> til stede.</w:t>
      </w:r>
    </w:p>
    <w:p w14:paraId="4E9E6714" w14:textId="4C3C8D3E" w:rsidR="00700D5C" w:rsidRDefault="00700D5C" w:rsidP="003050BB">
      <w:r>
        <w:t>Når resultatet av valget foreligger, skal alle medlemmer og arbeidsgiver informeres.</w:t>
      </w:r>
    </w:p>
    <w:p w14:paraId="1B3F27C7" w14:textId="77777777" w:rsidR="003050BB" w:rsidRDefault="003050BB" w:rsidP="003050BB"/>
    <w:p w14:paraId="257C874D" w14:textId="77777777" w:rsidR="003050BB" w:rsidRDefault="003050BB" w:rsidP="003050BB"/>
    <w:p w14:paraId="033A7E3E" w14:textId="242BEBF6" w:rsidR="001A6765" w:rsidRDefault="001A6765"/>
    <w:p w14:paraId="551BEB8B" w14:textId="17C65998" w:rsidR="00236BB7" w:rsidRDefault="00236BB7" w:rsidP="00CB2F33"/>
    <w:sectPr w:rsidR="00236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1A95"/>
    <w:multiLevelType w:val="hybridMultilevel"/>
    <w:tmpl w:val="8E6ADA56"/>
    <w:lvl w:ilvl="0" w:tplc="6CBE1F3C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2C381516"/>
    <w:multiLevelType w:val="hybridMultilevel"/>
    <w:tmpl w:val="EB4699F4"/>
    <w:lvl w:ilvl="0" w:tplc="DE90D15A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319569A9"/>
    <w:multiLevelType w:val="hybridMultilevel"/>
    <w:tmpl w:val="9CCCE3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401FC"/>
    <w:multiLevelType w:val="hybridMultilevel"/>
    <w:tmpl w:val="2A7E829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659F1"/>
    <w:multiLevelType w:val="hybridMultilevel"/>
    <w:tmpl w:val="12EC61AC"/>
    <w:lvl w:ilvl="0" w:tplc="A698A2B8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4A3755E1"/>
    <w:multiLevelType w:val="hybridMultilevel"/>
    <w:tmpl w:val="AA70160A"/>
    <w:lvl w:ilvl="0" w:tplc="B89CDC22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662E4A89"/>
    <w:multiLevelType w:val="hybridMultilevel"/>
    <w:tmpl w:val="D8E8FA94"/>
    <w:lvl w:ilvl="0" w:tplc="30B03294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717F7500"/>
    <w:multiLevelType w:val="hybridMultilevel"/>
    <w:tmpl w:val="2EF249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B5E44"/>
    <w:multiLevelType w:val="hybridMultilevel"/>
    <w:tmpl w:val="1F86C1B8"/>
    <w:lvl w:ilvl="0" w:tplc="147AD656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1926105737">
    <w:abstractNumId w:val="6"/>
  </w:num>
  <w:num w:numId="2" w16cid:durableId="1069622008">
    <w:abstractNumId w:val="0"/>
  </w:num>
  <w:num w:numId="3" w16cid:durableId="1384254396">
    <w:abstractNumId w:val="8"/>
  </w:num>
  <w:num w:numId="4" w16cid:durableId="1304388541">
    <w:abstractNumId w:val="4"/>
  </w:num>
  <w:num w:numId="5" w16cid:durableId="1286352098">
    <w:abstractNumId w:val="3"/>
  </w:num>
  <w:num w:numId="6" w16cid:durableId="2147307736">
    <w:abstractNumId w:val="1"/>
  </w:num>
  <w:num w:numId="7" w16cid:durableId="1659847821">
    <w:abstractNumId w:val="5"/>
  </w:num>
  <w:num w:numId="8" w16cid:durableId="774062695">
    <w:abstractNumId w:val="7"/>
  </w:num>
  <w:num w:numId="9" w16cid:durableId="554387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E7"/>
    <w:rsid w:val="00082A26"/>
    <w:rsid w:val="00097036"/>
    <w:rsid w:val="001057E7"/>
    <w:rsid w:val="001125B0"/>
    <w:rsid w:val="00120C8C"/>
    <w:rsid w:val="00126E13"/>
    <w:rsid w:val="001A6765"/>
    <w:rsid w:val="001E4E4B"/>
    <w:rsid w:val="00220746"/>
    <w:rsid w:val="002244E2"/>
    <w:rsid w:val="002300BB"/>
    <w:rsid w:val="00236BB7"/>
    <w:rsid w:val="00283E8F"/>
    <w:rsid w:val="00284C6E"/>
    <w:rsid w:val="002D637C"/>
    <w:rsid w:val="002E1E69"/>
    <w:rsid w:val="003050BB"/>
    <w:rsid w:val="00345CB0"/>
    <w:rsid w:val="00354C76"/>
    <w:rsid w:val="003559B7"/>
    <w:rsid w:val="003721BA"/>
    <w:rsid w:val="00380D51"/>
    <w:rsid w:val="00390958"/>
    <w:rsid w:val="00396354"/>
    <w:rsid w:val="003D67E8"/>
    <w:rsid w:val="004001D4"/>
    <w:rsid w:val="00406931"/>
    <w:rsid w:val="0049045E"/>
    <w:rsid w:val="00497D92"/>
    <w:rsid w:val="004B1D0F"/>
    <w:rsid w:val="004C53C7"/>
    <w:rsid w:val="004D10DD"/>
    <w:rsid w:val="004D3472"/>
    <w:rsid w:val="00515269"/>
    <w:rsid w:val="00531DC1"/>
    <w:rsid w:val="00555816"/>
    <w:rsid w:val="006737EE"/>
    <w:rsid w:val="006A0218"/>
    <w:rsid w:val="006E1F2D"/>
    <w:rsid w:val="00700D5C"/>
    <w:rsid w:val="00737E63"/>
    <w:rsid w:val="007464DC"/>
    <w:rsid w:val="00797823"/>
    <w:rsid w:val="007C49DE"/>
    <w:rsid w:val="007D1586"/>
    <w:rsid w:val="007E51BF"/>
    <w:rsid w:val="0082038F"/>
    <w:rsid w:val="00847206"/>
    <w:rsid w:val="00866A66"/>
    <w:rsid w:val="008876FE"/>
    <w:rsid w:val="00887DA8"/>
    <w:rsid w:val="008C078B"/>
    <w:rsid w:val="008C2F48"/>
    <w:rsid w:val="008C70C5"/>
    <w:rsid w:val="008E534B"/>
    <w:rsid w:val="008F73D5"/>
    <w:rsid w:val="00945971"/>
    <w:rsid w:val="00946EC7"/>
    <w:rsid w:val="009D489F"/>
    <w:rsid w:val="00A12DAC"/>
    <w:rsid w:val="00A30D3B"/>
    <w:rsid w:val="00A82ACE"/>
    <w:rsid w:val="00A949C0"/>
    <w:rsid w:val="00AB7079"/>
    <w:rsid w:val="00AB791D"/>
    <w:rsid w:val="00AC1BAF"/>
    <w:rsid w:val="00AC6922"/>
    <w:rsid w:val="00AD7354"/>
    <w:rsid w:val="00B119C7"/>
    <w:rsid w:val="00B75476"/>
    <w:rsid w:val="00B80D39"/>
    <w:rsid w:val="00BA300F"/>
    <w:rsid w:val="00BA48D1"/>
    <w:rsid w:val="00BD24BB"/>
    <w:rsid w:val="00BD6F9D"/>
    <w:rsid w:val="00BF02EE"/>
    <w:rsid w:val="00C011C8"/>
    <w:rsid w:val="00C370BE"/>
    <w:rsid w:val="00C5218C"/>
    <w:rsid w:val="00C82245"/>
    <w:rsid w:val="00CB2F33"/>
    <w:rsid w:val="00CB43BD"/>
    <w:rsid w:val="00CE46B9"/>
    <w:rsid w:val="00D07DE9"/>
    <w:rsid w:val="00D17511"/>
    <w:rsid w:val="00D44D59"/>
    <w:rsid w:val="00D51637"/>
    <w:rsid w:val="00D562B4"/>
    <w:rsid w:val="00DE4D9D"/>
    <w:rsid w:val="00DE6944"/>
    <w:rsid w:val="00DF4AAE"/>
    <w:rsid w:val="00DF7678"/>
    <w:rsid w:val="00E840C6"/>
    <w:rsid w:val="00EB24F3"/>
    <w:rsid w:val="00EB2830"/>
    <w:rsid w:val="00EB3FDB"/>
    <w:rsid w:val="00EC6F88"/>
    <w:rsid w:val="00F16238"/>
    <w:rsid w:val="00F60173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61DE"/>
  <w15:chartTrackingRefBased/>
  <w15:docId w15:val="{73432EEA-71C1-4262-BACD-FD0CB941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51637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B3FD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B3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gforbundet.no/logo/ctrl.php?text=Jevnak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3" ma:contentTypeDescription="Opprett et nytt dokument." ma:contentTypeScope="" ma:versionID="a09a2d41f11f01060c81f4bf91bd5b37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15a4bc3983686add7f2c2a273c6fb546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1D26B-024B-46FF-B9F5-741437FF6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852E5-44FB-4F5F-A99B-BF1D8446F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072668-F2B1-4CFF-9B86-2969EE13C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2103</Characters>
  <Application>Microsoft Office Word</Application>
  <DocSecurity>0</DocSecurity>
  <Lines>42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Jevnaker Kommune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</dc:creator>
  <cp:keywords/>
  <dc:description/>
  <cp:lastModifiedBy>Andreassen, Bjørn Olav</cp:lastModifiedBy>
  <cp:revision>2</cp:revision>
  <cp:lastPrinted>2020-08-19T12:51:00Z</cp:lastPrinted>
  <dcterms:created xsi:type="dcterms:W3CDTF">2026-06-02T07:41:00Z</dcterms:created>
  <dcterms:modified xsi:type="dcterms:W3CDTF">2026-06-02T07:41:00Z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</Properties>
</file>