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BD91" w14:textId="77777777" w:rsidR="00BA0B15" w:rsidRPr="00A36B8F" w:rsidRDefault="00A36B8F">
      <w:pPr>
        <w:rPr>
          <w:b/>
          <w:bCs/>
        </w:rPr>
      </w:pPr>
      <w:r w:rsidRPr="00A36B8F">
        <w:rPr>
          <w:b/>
          <w:bCs/>
        </w:rPr>
        <w:t>Revisjonsberetning 2023</w:t>
      </w:r>
    </w:p>
    <w:p w14:paraId="1D353773" w14:textId="77777777" w:rsidR="00A36B8F" w:rsidRPr="00A36B8F" w:rsidRDefault="00A36B8F">
      <w:pPr>
        <w:rPr>
          <w:i/>
          <w:iCs/>
        </w:rPr>
      </w:pPr>
      <w:r w:rsidRPr="00A36B8F">
        <w:rPr>
          <w:i/>
          <w:iCs/>
        </w:rPr>
        <w:t xml:space="preserve">Fagforbundet </w:t>
      </w:r>
      <w:proofErr w:type="spellStart"/>
      <w:r w:rsidRPr="00A36B8F">
        <w:rPr>
          <w:i/>
          <w:iCs/>
        </w:rPr>
        <w:t>teoLOgene</w:t>
      </w:r>
      <w:proofErr w:type="spellEnd"/>
    </w:p>
    <w:p w14:paraId="1D9CED1A" w14:textId="77777777" w:rsidR="00A36B8F" w:rsidRDefault="00A36B8F"/>
    <w:p w14:paraId="2840CC5F" w14:textId="77777777" w:rsidR="00A36B8F" w:rsidRDefault="00A36B8F"/>
    <w:p w14:paraId="58ED2EC1" w14:textId="77777777" w:rsidR="00A36B8F" w:rsidRDefault="00A36B8F"/>
    <w:p w14:paraId="1E277E94" w14:textId="77777777" w:rsidR="00A36B8F" w:rsidRDefault="00A36B8F"/>
    <w:p w14:paraId="6C2FACC9" w14:textId="77777777" w:rsidR="00A36B8F" w:rsidRDefault="00A36B8F">
      <w:r>
        <w:t>Undertegnende har gått gjennom regnskapet for 2023 (1.1.2023–31.12.2023), inkludert alle bilag og utskrifter fra banken.</w:t>
      </w:r>
    </w:p>
    <w:p w14:paraId="7C047D9F" w14:textId="77777777" w:rsidR="00A36B8F" w:rsidRDefault="00A36B8F"/>
    <w:p w14:paraId="53543E76" w14:textId="77777777" w:rsidR="00A36B8F" w:rsidRDefault="00A36B8F">
      <w:r>
        <w:t>Regnskapet viser et årsresultat med underskudd på kr 167 370, 25. Dette er dekket av egne midler, samt at det forventes en innbetaling av bevilgninger i størrelsesorden på ca. kr 200 000, 00. Disse forventes innbetalt primo 2024.</w:t>
      </w:r>
    </w:p>
    <w:p w14:paraId="61ED1EE4" w14:textId="77777777" w:rsidR="00A36B8F" w:rsidRDefault="00A36B8F">
      <w:r>
        <w:t>Egenkapitalen per 31.12.2023 er på kr 178 551, 13.</w:t>
      </w:r>
    </w:p>
    <w:p w14:paraId="60C6EB7D" w14:textId="77777777" w:rsidR="00A36B8F" w:rsidRDefault="00A36B8F"/>
    <w:p w14:paraId="4A45125F" w14:textId="77777777" w:rsidR="00A36B8F" w:rsidRDefault="00A36B8F">
      <w:r>
        <w:t>På tross av skiftet i kasser</w:t>
      </w:r>
      <w:r w:rsidR="00A30DDE">
        <w:t>er</w:t>
      </w:r>
      <w:r>
        <w:t>jobben, er regnskapet godt og oversiktlig utført med månedlige utskrifter fra banken, og samtlige bilag og utskrifter av transaksjoner er nummerert.</w:t>
      </w:r>
    </w:p>
    <w:p w14:paraId="56DE98EF" w14:textId="77777777" w:rsidR="00A36B8F" w:rsidRDefault="00A36B8F"/>
    <w:p w14:paraId="349DDB2C" w14:textId="77777777" w:rsidR="00A36B8F" w:rsidRDefault="00A36B8F">
      <w:r>
        <w:t>Vi godkjenner årsregnskapet for 2023 med våre underskrifter, og anbefaler at årsmøtet også godkjenner fremlagt regnskap for 2023.</w:t>
      </w:r>
    </w:p>
    <w:p w14:paraId="26EDF25D" w14:textId="77777777" w:rsidR="00A36B8F" w:rsidRDefault="00A36B8F"/>
    <w:p w14:paraId="1177A94A" w14:textId="77777777" w:rsidR="00A36B8F" w:rsidRDefault="00A36B8F">
      <w:r>
        <w:t>Oslo, 22.1.2024</w:t>
      </w:r>
    </w:p>
    <w:p w14:paraId="36A624A5" w14:textId="77777777" w:rsidR="00A36B8F" w:rsidRDefault="00A36B8F"/>
    <w:p w14:paraId="1ED8A097" w14:textId="77777777" w:rsidR="00A36B8F" w:rsidRDefault="00A36B8F"/>
    <w:p w14:paraId="779581BE" w14:textId="77777777" w:rsidR="00A36B8F" w:rsidRDefault="00A36B8F">
      <w:r>
        <w:t>Halvor Gregersen</w:t>
      </w:r>
      <w:r>
        <w:tab/>
      </w:r>
      <w:r>
        <w:tab/>
      </w:r>
      <w:r>
        <w:tab/>
      </w:r>
      <w:r>
        <w:tab/>
      </w:r>
      <w:r>
        <w:tab/>
        <w:t>Carsten Schuerhoff</w:t>
      </w:r>
    </w:p>
    <w:sectPr w:rsidR="00A36B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B8F"/>
    <w:rsid w:val="00254C6E"/>
    <w:rsid w:val="003D3813"/>
    <w:rsid w:val="004451D9"/>
    <w:rsid w:val="00664C90"/>
    <w:rsid w:val="008737C4"/>
    <w:rsid w:val="00A30DDE"/>
    <w:rsid w:val="00A36B8F"/>
    <w:rsid w:val="00BA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36B5"/>
  <w15:chartTrackingRefBased/>
  <w15:docId w15:val="{BA32E583-FAF9-4B8E-8F19-9F76608B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link w:val="FotnotetekstTegn"/>
    <w:uiPriority w:val="99"/>
    <w:unhideWhenUsed/>
    <w:rsid w:val="003D3813"/>
    <w:pPr>
      <w:keepNext/>
      <w:keepLines/>
      <w:spacing w:after="0" w:line="240" w:lineRule="auto"/>
      <w:jc w:val="both"/>
    </w:pPr>
    <w:rPr>
      <w:sz w:val="20"/>
      <w:szCs w:val="20"/>
      <w:lang w:val="de-DE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3D3813"/>
    <w:rPr>
      <w:sz w:val="20"/>
      <w:szCs w:val="2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694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Schuerhoff</dc:creator>
  <cp:keywords/>
  <dc:description/>
  <cp:lastModifiedBy>Leder for Teologene</cp:lastModifiedBy>
  <cp:revision>2</cp:revision>
  <dcterms:created xsi:type="dcterms:W3CDTF">2024-01-23T12:57:00Z</dcterms:created>
  <dcterms:modified xsi:type="dcterms:W3CDTF">2024-01-23T12:57:00Z</dcterms:modified>
</cp:coreProperties>
</file>